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402B7" w14:textId="77777777" w:rsidR="00612A02" w:rsidRPr="00612A02" w:rsidRDefault="00612A02" w:rsidP="00612A02">
      <w:pPr>
        <w:jc w:val="center"/>
      </w:pPr>
      <w:r w:rsidRPr="00612A02">
        <w:rPr>
          <w:rFonts w:hint="eastAsia"/>
        </w:rPr>
        <w:t>国家药监局关于发布《医疗器械生产许可与备案管理基本数据集》等2个信息化标准的公告</w:t>
      </w:r>
      <w:r w:rsidRPr="00612A02">
        <w:rPr>
          <w:rFonts w:hint="eastAsia"/>
        </w:rPr>
        <w:br/>
        <w:t>（2025年第75号）</w:t>
      </w:r>
    </w:p>
    <w:p w14:paraId="3613815D" w14:textId="77777777" w:rsidR="00612A02" w:rsidRPr="00612A02" w:rsidRDefault="00612A02" w:rsidP="00612A02">
      <w:r w:rsidRPr="00612A02">
        <w:t xml:space="preserve">　　为完善药品监管信息化标准体系，促进医疗器械监管信息共享和业务协同，国家药监局依据《医疗器械监督管理条例》《医疗器械生产监督管理办法》《医疗器械经营监督管理办法》等法规、规章，组织制订了《医疗器械生产许可与备案管理基本数据集》《医疗器械经营许可与备案管理基本数据集》2个信息化标准（见附件）。现予发布，自发布之日起施行。</w:t>
      </w:r>
    </w:p>
    <w:p w14:paraId="2556A6B3" w14:textId="77777777" w:rsidR="00612A02" w:rsidRPr="00612A02" w:rsidRDefault="00612A02" w:rsidP="00612A02">
      <w:r w:rsidRPr="00612A02">
        <w:t xml:space="preserve">　　特此公告。</w:t>
      </w:r>
    </w:p>
    <w:p w14:paraId="0845F9AC" w14:textId="77777777" w:rsidR="00612A02" w:rsidRPr="00612A02" w:rsidRDefault="00612A02" w:rsidP="00612A02">
      <w:r w:rsidRPr="00612A02">
        <w:t xml:space="preserve">　　附件：1.医疗器械生产许可与备案管理基本数据集</w:t>
      </w:r>
    </w:p>
    <w:p w14:paraId="7F87EA63" w14:textId="77777777" w:rsidR="00612A02" w:rsidRPr="00612A02" w:rsidRDefault="00612A02" w:rsidP="00612A02">
      <w:r w:rsidRPr="00612A02">
        <w:t xml:space="preserve">　　　　　2.医疗器械经营许可与备案管理基本数据集</w:t>
      </w:r>
    </w:p>
    <w:p w14:paraId="1C37CCEE" w14:textId="77777777" w:rsidR="00612A02" w:rsidRPr="00612A02" w:rsidRDefault="00612A02" w:rsidP="00612A02"/>
    <w:p w14:paraId="23BD8EC5" w14:textId="77777777" w:rsidR="00612A02" w:rsidRPr="00612A02" w:rsidRDefault="00612A02" w:rsidP="00612A02">
      <w:r w:rsidRPr="00612A02">
        <w:t>国家药监局</w:t>
      </w:r>
    </w:p>
    <w:p w14:paraId="3A1AD9E8" w14:textId="77777777" w:rsidR="00612A02" w:rsidRPr="00612A02" w:rsidRDefault="00612A02" w:rsidP="00612A02">
      <w:r w:rsidRPr="00612A02">
        <w:t>2025年7月28日</w:t>
      </w:r>
    </w:p>
    <w:p w14:paraId="332677EB" w14:textId="77777777" w:rsidR="00612A02" w:rsidRPr="00612A02" w:rsidRDefault="00612A02" w:rsidP="00612A02"/>
    <w:p w14:paraId="65D335A8" w14:textId="69BBCFEC" w:rsidR="00612A02" w:rsidRPr="00612A02" w:rsidRDefault="00612A02" w:rsidP="00612A02">
      <w:r w:rsidRPr="00612A02">
        <w:rPr>
          <w:rFonts w:hint="eastAsia"/>
        </w:rPr>
        <w:drawing>
          <wp:inline distT="0" distB="0" distL="0" distR="0" wp14:anchorId="1CD30E3B" wp14:editId="2D13C00F">
            <wp:extent cx="152400" cy="152400"/>
            <wp:effectExtent l="0" t="0" r="0" b="0"/>
            <wp:docPr id="204781066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" w:tooltip="国家药品监督管理局2025年第75号公告附件1.docx" w:history="1">
        <w:r w:rsidRPr="00612A02">
          <w:rPr>
            <w:rStyle w:val="ae"/>
            <w:rFonts w:hint="eastAsia"/>
          </w:rPr>
          <w:t>国家药品监督管理局2025年第75号公告附件1.docx</w:t>
        </w:r>
      </w:hyperlink>
    </w:p>
    <w:p w14:paraId="72BE4C37" w14:textId="23C7113E" w:rsidR="00612A02" w:rsidRPr="00612A02" w:rsidRDefault="00612A02" w:rsidP="00612A02">
      <w:r w:rsidRPr="00612A02">
        <w:rPr>
          <w:rFonts w:hint="eastAsia"/>
        </w:rPr>
        <w:drawing>
          <wp:inline distT="0" distB="0" distL="0" distR="0" wp14:anchorId="67D5AFBE" wp14:editId="685BC5FB">
            <wp:extent cx="152400" cy="152400"/>
            <wp:effectExtent l="0" t="0" r="0" b="0"/>
            <wp:docPr id="77436165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tooltip="国家药品监督管理局2025年第75号公告附件2.docx" w:history="1">
        <w:r w:rsidRPr="00612A02">
          <w:rPr>
            <w:rStyle w:val="ae"/>
            <w:rFonts w:hint="eastAsia"/>
          </w:rPr>
          <w:t>国家药品监督管理局2025年第75号公告附件2.docx</w:t>
        </w:r>
      </w:hyperlink>
    </w:p>
    <w:p w14:paraId="2C4E9697" w14:textId="77777777" w:rsidR="00650F85" w:rsidRPr="00612A02" w:rsidRDefault="00650F85">
      <w:pPr>
        <w:rPr>
          <w:rFonts w:hint="eastAsia"/>
        </w:rPr>
      </w:pPr>
    </w:p>
    <w:sectPr w:rsidR="00650F85" w:rsidRPr="00612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A02"/>
    <w:rsid w:val="00612A02"/>
    <w:rsid w:val="00650F85"/>
    <w:rsid w:val="008A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B51EF"/>
  <w15:chartTrackingRefBased/>
  <w15:docId w15:val="{3FF49CE1-0C56-41DC-9641-5313DB6B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612A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A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A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A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A02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A0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A0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A0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A02"/>
    <w:rPr>
      <w:rFonts w:asciiTheme="majorHAnsi" w:eastAsiaTheme="majorEastAsia" w:hAnsiTheme="majorHAnsi" w:cstheme="majorBidi"/>
      <w:noProof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A02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A02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A02"/>
    <w:rPr>
      <w:rFonts w:cstheme="majorBidi"/>
      <w:noProof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A02"/>
    <w:rPr>
      <w:rFonts w:cstheme="majorBidi"/>
      <w:noProof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12A02"/>
    <w:rPr>
      <w:rFonts w:cstheme="majorBidi"/>
      <w:b/>
      <w:bCs/>
      <w:noProof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A02"/>
    <w:rPr>
      <w:rFonts w:cstheme="majorBidi"/>
      <w:b/>
      <w:bCs/>
      <w:noProof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A02"/>
    <w:rPr>
      <w:rFonts w:cstheme="majorBidi"/>
      <w:noProof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A02"/>
    <w:rPr>
      <w:rFonts w:eastAsiaTheme="majorEastAsia" w:cstheme="majorBidi"/>
      <w:noProof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A0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A02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A0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A02"/>
    <w:rPr>
      <w:rFonts w:asciiTheme="majorHAnsi" w:eastAsiaTheme="majorEastAsia" w:hAnsiTheme="majorHAnsi" w:cstheme="majorBidi"/>
      <w:noProof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A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A02"/>
    <w:rPr>
      <w:i/>
      <w:iCs/>
      <w:noProof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A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A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A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A02"/>
    <w:rPr>
      <w:i/>
      <w:iCs/>
      <w:noProof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A02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612A02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612A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mpa.gov.cn/directory/web/nmpa/images/1754031004946021465.docx" TargetMode="External"/><Relationship Id="rId5" Type="http://schemas.openxmlformats.org/officeDocument/2006/relationships/hyperlink" Target="https://www.nmpa.gov.cn/directory/web/nmpa/images/1754031003927053989.docx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彭天曜律师（Lawyer:PENG,Tianyao）</dc:creator>
  <cp:keywords/>
  <dc:description/>
  <cp:lastModifiedBy>彭天曜律师（Lawyer:PENG,Tianyao）</cp:lastModifiedBy>
  <cp:revision>1</cp:revision>
  <dcterms:created xsi:type="dcterms:W3CDTF">2025-09-01T09:03:00Z</dcterms:created>
  <dcterms:modified xsi:type="dcterms:W3CDTF">2025-09-01T09:03:00Z</dcterms:modified>
</cp:coreProperties>
</file>