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ABD9C" w14:textId="55C1A261" w:rsidR="00650F85" w:rsidRPr="00DC4950" w:rsidRDefault="00DC4950" w:rsidP="00DC4950">
      <w:pPr>
        <w:jc w:val="center"/>
        <w:rPr>
          <w:rFonts w:ascii="方正小标宋简体" w:eastAsia="方正小标宋简体" w:hint="eastAsia"/>
          <w:sz w:val="30"/>
          <w:szCs w:val="30"/>
        </w:rPr>
      </w:pPr>
      <w:r w:rsidRPr="00DC4950">
        <w:rPr>
          <w:rFonts w:ascii="方正小标宋简体" w:eastAsia="方正小标宋简体" w:hint="eastAsia"/>
          <w:sz w:val="30"/>
          <w:szCs w:val="30"/>
        </w:rPr>
        <w:t>国家卫生健康委办公厅关于印发新型抗肿瘤药物临床应用指导原则（2024年版）的通知</w:t>
      </w:r>
    </w:p>
    <w:p w14:paraId="20A77330" w14:textId="77777777" w:rsidR="00DC4950" w:rsidRPr="00DC4950" w:rsidRDefault="00DC4950" w:rsidP="00DC4950">
      <w:pPr>
        <w:jc w:val="center"/>
        <w:rPr>
          <w:rFonts w:ascii="方正小标宋简体" w:eastAsia="方正小标宋简体" w:hint="eastAsia"/>
          <w:sz w:val="30"/>
          <w:szCs w:val="30"/>
        </w:rPr>
      </w:pPr>
    </w:p>
    <w:p w14:paraId="1CF7A114" w14:textId="77777777" w:rsidR="00DC4950" w:rsidRDefault="00DC4950" w:rsidP="00DC4950">
      <w:pPr>
        <w:jc w:val="right"/>
        <w:rPr>
          <w:rFonts w:hint="eastAsia"/>
        </w:rPr>
      </w:pPr>
      <w:r>
        <w:rPr>
          <w:rFonts w:hint="eastAsia"/>
        </w:rPr>
        <w:t>国卫办医政函〔2025〕2号</w:t>
      </w:r>
    </w:p>
    <w:p w14:paraId="62EB2DF1" w14:textId="77777777" w:rsidR="00DC4950" w:rsidRDefault="00DC4950" w:rsidP="00DC4950">
      <w:pPr>
        <w:rPr>
          <w:rFonts w:hint="eastAsia"/>
        </w:rPr>
      </w:pPr>
    </w:p>
    <w:p w14:paraId="734E60CC" w14:textId="77777777" w:rsidR="00DC4950" w:rsidRDefault="00DC4950" w:rsidP="00DC4950">
      <w:pPr>
        <w:rPr>
          <w:rFonts w:hint="eastAsia"/>
        </w:rPr>
      </w:pPr>
    </w:p>
    <w:p w14:paraId="20E461AE" w14:textId="77777777" w:rsidR="00DC4950" w:rsidRDefault="00DC4950" w:rsidP="00DC4950">
      <w:pPr>
        <w:rPr>
          <w:rFonts w:hint="eastAsia"/>
        </w:rPr>
      </w:pPr>
    </w:p>
    <w:p w14:paraId="74841584" w14:textId="77777777" w:rsidR="00DC4950" w:rsidRDefault="00DC4950" w:rsidP="00DC4950">
      <w:pPr>
        <w:rPr>
          <w:rFonts w:hint="eastAsia"/>
        </w:rPr>
      </w:pPr>
      <w:r>
        <w:rPr>
          <w:rFonts w:hint="eastAsia"/>
        </w:rPr>
        <w:t>各省、自治区、直辖市及新疆生产建设兵团卫生健康委：</w:t>
      </w:r>
    </w:p>
    <w:p w14:paraId="0A3A69D5" w14:textId="77777777" w:rsidR="00DC4950" w:rsidRDefault="00DC4950" w:rsidP="00DC4950">
      <w:pPr>
        <w:rPr>
          <w:rFonts w:hint="eastAsia"/>
        </w:rPr>
      </w:pPr>
    </w:p>
    <w:p w14:paraId="7DFAD409" w14:textId="77777777" w:rsidR="00DC4950" w:rsidRDefault="00DC4950" w:rsidP="00DC4950">
      <w:pPr>
        <w:rPr>
          <w:rFonts w:hint="eastAsia"/>
        </w:rPr>
      </w:pPr>
      <w:r>
        <w:rPr>
          <w:rFonts w:hint="eastAsia"/>
        </w:rPr>
        <w:t>为进一步规范新型抗肿瘤药物临床应用，我委组织国家卫生健康委合理用药专家委员会牵头对《新型抗肿瘤药物临床应用指导原则（2023年版）》进行修改完善，制定了《新型抗肿瘤药物临床应用指导原则（2024年版）》。现印发给你们，请认真贯彻执行。</w:t>
      </w:r>
    </w:p>
    <w:p w14:paraId="1AA55E4C" w14:textId="77777777" w:rsidR="00DC4950" w:rsidRDefault="00DC4950" w:rsidP="00DC4950">
      <w:pPr>
        <w:rPr>
          <w:rFonts w:hint="eastAsia"/>
        </w:rPr>
      </w:pPr>
    </w:p>
    <w:p w14:paraId="76823797" w14:textId="23477D34" w:rsidR="00DC4950" w:rsidRDefault="00DC4950" w:rsidP="00DC4950">
      <w:pPr>
        <w:rPr>
          <w:rFonts w:hint="eastAsia"/>
        </w:rPr>
      </w:pPr>
      <w:r w:rsidRPr="00DC4950">
        <w:rPr>
          <w:rFonts w:hint="eastAsia"/>
        </w:rPr>
        <w:t>附件：</w:t>
      </w:r>
      <w:r w:rsidRPr="00DC4950">
        <w:rPr>
          <w:rFonts w:hint="eastAsia"/>
        </w:rPr>
        <w:drawing>
          <wp:inline distT="0" distB="0" distL="0" distR="0" wp14:anchorId="6AC07242" wp14:editId="0889A339">
            <wp:extent cx="152400" cy="152400"/>
            <wp:effectExtent l="0" t="0" r="0" b="0"/>
            <wp:docPr id="161505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gtFrame="_blank" w:history="1">
        <w:r w:rsidRPr="00DC4950">
          <w:rPr>
            <w:rStyle w:val="ae"/>
            <w:rFonts w:hint="eastAsia"/>
          </w:rPr>
          <w:t>新型抗肿瘤药物临床应用指导原则（2024年版）</w:t>
        </w:r>
      </w:hyperlink>
    </w:p>
    <w:sectPr w:rsidR="00DC4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0"/>
    <w:rsid w:val="00093C87"/>
    <w:rsid w:val="00650F85"/>
    <w:rsid w:val="00DC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6BC3D"/>
  <w15:chartTrackingRefBased/>
  <w15:docId w15:val="{2FF5192D-BB86-47A4-B1E2-0CD6C80A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DC4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5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5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5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5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50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50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50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50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50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4950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50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50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50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50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50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50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50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50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DC495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C4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c.gov.cn/yzygj/s7659/202501/c1b6a86e2e6040aca75fdf89bc382184/files/4656fdda95d64585b8fb6f8691f5f800.p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1</cp:revision>
  <dcterms:created xsi:type="dcterms:W3CDTF">2025-02-10T02:12:00Z</dcterms:created>
  <dcterms:modified xsi:type="dcterms:W3CDTF">2025-02-10T02:13:00Z</dcterms:modified>
</cp:coreProperties>
</file>