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B7D0" w14:textId="77777777" w:rsidR="00B8600C" w:rsidRPr="00B8600C" w:rsidRDefault="00B8600C" w:rsidP="00B8600C">
      <w:pPr>
        <w:widowControl/>
        <w:shd w:val="clear" w:color="auto" w:fill="FFFFFF"/>
        <w:spacing w:line="585" w:lineRule="atLeast"/>
        <w:jc w:val="center"/>
        <w:outlineLvl w:val="1"/>
        <w:rPr>
          <w:rFonts w:ascii="微软雅黑" w:eastAsia="微软雅黑" w:hAnsi="微软雅黑" w:cs="宋体"/>
          <w:color w:val="333333"/>
          <w:kern w:val="0"/>
          <w:sz w:val="39"/>
          <w:szCs w:val="39"/>
        </w:rPr>
      </w:pPr>
      <w:r w:rsidRPr="00B8600C">
        <w:rPr>
          <w:rFonts w:ascii="微软雅黑" w:eastAsia="微软雅黑" w:hAnsi="微软雅黑" w:cs="宋体" w:hint="eastAsia"/>
          <w:color w:val="333333"/>
          <w:kern w:val="0"/>
          <w:sz w:val="39"/>
          <w:szCs w:val="39"/>
        </w:rPr>
        <w:t>中药保护品种公告(第16号)(2024年第47号)</w:t>
      </w:r>
    </w:p>
    <w:p w14:paraId="44641A50" w14:textId="77777777" w:rsidR="00B8600C" w:rsidRDefault="00B8600C" w:rsidP="00B8600C">
      <w:pPr>
        <w:pStyle w:val="a3"/>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根据《中药品种保护条例》的规定，国家药品监督管理局批准贵州百灵企业集团制药股份有限公司生产的银丹心</w:t>
      </w:r>
      <w:proofErr w:type="gramStart"/>
      <w:r>
        <w:rPr>
          <w:rFonts w:ascii="微软雅黑" w:eastAsia="微软雅黑" w:hAnsi="微软雅黑" w:hint="eastAsia"/>
          <w:color w:val="000000"/>
        </w:rPr>
        <w:t>脑通软胶囊</w:t>
      </w:r>
      <w:proofErr w:type="gramEnd"/>
      <w:r>
        <w:rPr>
          <w:rFonts w:ascii="微软雅黑" w:eastAsia="微软雅黑" w:hAnsi="微软雅黑" w:hint="eastAsia"/>
          <w:color w:val="000000"/>
        </w:rPr>
        <w:t>、山东新时代药业有限公司生产的榆</w:t>
      </w:r>
      <w:proofErr w:type="gramStart"/>
      <w:r>
        <w:rPr>
          <w:rFonts w:ascii="微软雅黑" w:eastAsia="微软雅黑" w:hAnsi="微软雅黑" w:hint="eastAsia"/>
          <w:color w:val="000000"/>
        </w:rPr>
        <w:t>栀</w:t>
      </w:r>
      <w:proofErr w:type="gramEnd"/>
      <w:r>
        <w:rPr>
          <w:rFonts w:ascii="微软雅黑" w:eastAsia="微软雅黑" w:hAnsi="微软雅黑" w:hint="eastAsia"/>
          <w:color w:val="000000"/>
        </w:rPr>
        <w:t>止</w:t>
      </w:r>
      <w:r>
        <w:rPr>
          <w:rFonts w:ascii="微软雅黑" w:eastAsia="微软雅黑" w:hAnsi="微软雅黑" w:hint="eastAsia"/>
          <w:color w:val="000000"/>
        </w:rPr>
        <w:br/>
        <w:t>血颗粒和</w:t>
      </w:r>
      <w:proofErr w:type="gramStart"/>
      <w:r>
        <w:rPr>
          <w:rFonts w:ascii="微软雅黑" w:eastAsia="微软雅黑" w:hAnsi="微软雅黑" w:hint="eastAsia"/>
          <w:color w:val="000000"/>
        </w:rPr>
        <w:t>黑龙江省济仁药业</w:t>
      </w:r>
      <w:proofErr w:type="gramEnd"/>
      <w:r>
        <w:rPr>
          <w:rFonts w:ascii="微软雅黑" w:eastAsia="微软雅黑" w:hAnsi="微软雅黑" w:hint="eastAsia"/>
          <w:color w:val="000000"/>
        </w:rPr>
        <w:t>有限公司生产的</w:t>
      </w:r>
      <w:proofErr w:type="gramStart"/>
      <w:r>
        <w:rPr>
          <w:rFonts w:ascii="微软雅黑" w:eastAsia="微软雅黑" w:hAnsi="微软雅黑" w:hint="eastAsia"/>
          <w:color w:val="000000"/>
        </w:rPr>
        <w:t>菖麻熄</w:t>
      </w:r>
      <w:proofErr w:type="gramEnd"/>
      <w:r>
        <w:rPr>
          <w:rFonts w:ascii="微软雅黑" w:eastAsia="微软雅黑" w:hAnsi="微软雅黑" w:hint="eastAsia"/>
          <w:color w:val="000000"/>
        </w:rPr>
        <w:t>风片为首家中药二级保护品种，保护品种编号分别为：ZYB2072024003、ZYB2072024004和ZYB2072024005，保护</w:t>
      </w:r>
      <w:r>
        <w:rPr>
          <w:rFonts w:ascii="微软雅黑" w:eastAsia="微软雅黑" w:hAnsi="微软雅黑" w:hint="eastAsia"/>
          <w:color w:val="000000"/>
        </w:rPr>
        <w:br/>
        <w:t>期限自公告日起七年。</w:t>
      </w:r>
    </w:p>
    <w:p w14:paraId="4F523E09" w14:textId="77777777" w:rsidR="00B8600C" w:rsidRDefault="00B8600C" w:rsidP="00B8600C">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2122CA58" w14:textId="77777777" w:rsidR="00B8600C" w:rsidRDefault="00B8600C" w:rsidP="00B8600C">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br/>
      </w:r>
    </w:p>
    <w:p w14:paraId="4EB95B19" w14:textId="77777777" w:rsidR="00B8600C" w:rsidRDefault="00B8600C" w:rsidP="00B8600C">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br/>
      </w:r>
    </w:p>
    <w:p w14:paraId="37E8B2B6" w14:textId="77777777" w:rsidR="00B8600C" w:rsidRDefault="00B8600C" w:rsidP="00B8600C">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br/>
      </w:r>
    </w:p>
    <w:p w14:paraId="751CC7C8" w14:textId="77777777" w:rsidR="00B8600C" w:rsidRDefault="00B8600C" w:rsidP="00B8600C">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国家药监局</w:t>
      </w:r>
    </w:p>
    <w:p w14:paraId="6C29316D" w14:textId="77777777" w:rsidR="00B8600C" w:rsidRDefault="00B8600C" w:rsidP="00B8600C">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2024年4月18日</w:t>
      </w:r>
    </w:p>
    <w:p w14:paraId="3F267B50" w14:textId="77777777" w:rsidR="00650F85" w:rsidRPr="00B8600C" w:rsidRDefault="00650F85"/>
    <w:sectPr w:rsidR="00650F85" w:rsidRPr="00B86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0C"/>
    <w:rsid w:val="00650F85"/>
    <w:rsid w:val="00B8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B7EF"/>
  <w15:chartTrackingRefBased/>
  <w15:docId w15:val="{443D31BB-564E-4737-8067-F0D09073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860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8600C"/>
    <w:rPr>
      <w:rFonts w:ascii="宋体" w:eastAsia="宋体" w:hAnsi="宋体" w:cs="宋体"/>
      <w:b/>
      <w:bCs/>
      <w:kern w:val="0"/>
      <w:sz w:val="36"/>
      <w:szCs w:val="36"/>
    </w:rPr>
  </w:style>
  <w:style w:type="paragraph" w:styleId="a3">
    <w:name w:val="Normal (Web)"/>
    <w:basedOn w:val="a"/>
    <w:uiPriority w:val="99"/>
    <w:semiHidden/>
    <w:unhideWhenUsed/>
    <w:rsid w:val="00B860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3630">
      <w:bodyDiv w:val="1"/>
      <w:marLeft w:val="0"/>
      <w:marRight w:val="0"/>
      <w:marTop w:val="0"/>
      <w:marBottom w:val="0"/>
      <w:divBdr>
        <w:top w:val="none" w:sz="0" w:space="0" w:color="auto"/>
        <w:left w:val="none" w:sz="0" w:space="0" w:color="auto"/>
        <w:bottom w:val="none" w:sz="0" w:space="0" w:color="auto"/>
        <w:right w:val="none" w:sz="0" w:space="0" w:color="auto"/>
      </w:divBdr>
    </w:div>
    <w:div w:id="13566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2024-04-29T03:09:00Z</dcterms:created>
  <dcterms:modified xsi:type="dcterms:W3CDTF">2024-04-29T03:10:00Z</dcterms:modified>
</cp:coreProperties>
</file>