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7C1C" w14:textId="7FDDA3EA" w:rsidR="00650F85" w:rsidRDefault="00345FBD">
      <w:pPr>
        <w:rPr>
          <w:rFonts w:ascii="微软雅黑" w:eastAsia="微软雅黑" w:hAnsi="微软雅黑"/>
          <w:color w:val="1966A7"/>
          <w:sz w:val="36"/>
          <w:szCs w:val="36"/>
        </w:rPr>
      </w:pPr>
      <w:r>
        <w:rPr>
          <w:rFonts w:ascii="微软雅黑" w:eastAsia="微软雅黑" w:hAnsi="微软雅黑" w:hint="eastAsia"/>
          <w:color w:val="1966A7"/>
          <w:sz w:val="36"/>
          <w:szCs w:val="36"/>
        </w:rPr>
        <w:t>关于发布《手术室医学装备配置标准》等2项推荐性卫生行业标准的通告</w:t>
      </w:r>
    </w:p>
    <w:p w14:paraId="1AF54E01" w14:textId="77777777" w:rsidR="00345FBD" w:rsidRPr="00345FBD" w:rsidRDefault="00345FBD" w:rsidP="00345FBD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现发布《手术室医学装备配置标准》等2项推荐性卫生行业标准，编号和名称如下：</w:t>
      </w:r>
    </w:p>
    <w:p w14:paraId="4FBE450B" w14:textId="6EDBF220" w:rsidR="00345FBD" w:rsidRPr="00345FBD" w:rsidRDefault="00345FBD" w:rsidP="00345FBD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/>
          <w:noProof/>
          <w:color w:val="484848"/>
          <w:kern w:val="0"/>
          <w:sz w:val="32"/>
          <w:szCs w:val="32"/>
        </w:rPr>
        <w:drawing>
          <wp:inline distT="0" distB="0" distL="0" distR="0" wp14:anchorId="1618D06C" wp14:editId="47BB1330">
            <wp:extent cx="152400" cy="152400"/>
            <wp:effectExtent l="0" t="0" r="0" b="0"/>
            <wp:docPr id="15444058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WS/T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 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835-2024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 </w:t>
        </w:r>
      </w:hyperlink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手术室医学装备配置标准</w:t>
      </w:r>
    </w:p>
    <w:p w14:paraId="516B982D" w14:textId="7CAA56C8" w:rsidR="00345FBD" w:rsidRPr="00345FBD" w:rsidRDefault="00345FBD" w:rsidP="00345FBD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/>
          <w:noProof/>
          <w:color w:val="484848"/>
          <w:kern w:val="0"/>
          <w:sz w:val="32"/>
          <w:szCs w:val="32"/>
        </w:rPr>
        <w:drawing>
          <wp:inline distT="0" distB="0" distL="0" distR="0" wp14:anchorId="51007E2C" wp14:editId="0C56E560">
            <wp:extent cx="152400" cy="152400"/>
            <wp:effectExtent l="0" t="0" r="0" b="0"/>
            <wp:docPr id="20727121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WS/T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 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836-2024</w:t>
        </w:r>
        <w:r w:rsidRPr="00345FBD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u w:val="single"/>
          </w:rPr>
          <w:t> </w:t>
        </w:r>
      </w:hyperlink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连续肾脏替代治疗装置性能技术指标检测与控制标准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45FBD" w:rsidRPr="00345FBD" w14:paraId="21D5CC2F" w14:textId="77777777" w:rsidTr="00345F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9E6BE" w14:textId="77777777" w:rsidR="00345FBD" w:rsidRPr="00345FBD" w:rsidRDefault="00345FBD" w:rsidP="00345FBD">
            <w:pPr>
              <w:widowControl/>
              <w:jc w:val="left"/>
              <w:rPr>
                <w:rFonts w:ascii="仿宋" w:eastAsia="仿宋" w:hAnsi="仿宋" w:cs="宋体" w:hint="eastAsia"/>
                <w:color w:val="484848"/>
                <w:kern w:val="0"/>
                <w:sz w:val="32"/>
                <w:szCs w:val="32"/>
              </w:rPr>
            </w:pPr>
          </w:p>
        </w:tc>
      </w:tr>
    </w:tbl>
    <w:p w14:paraId="2206F3A7" w14:textId="77777777" w:rsidR="00345FBD" w:rsidRPr="00345FBD" w:rsidRDefault="00345FBD" w:rsidP="00345FBD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上述标准自2024年11月1日起施行。</w:t>
      </w:r>
    </w:p>
    <w:p w14:paraId="7FBE1991" w14:textId="77777777" w:rsidR="00345FBD" w:rsidRPr="00345FBD" w:rsidRDefault="00345FBD" w:rsidP="00345FBD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特此通告。</w:t>
      </w:r>
    </w:p>
    <w:p w14:paraId="3AE7CFF4" w14:textId="77777777" w:rsidR="00345FBD" w:rsidRPr="00345FBD" w:rsidRDefault="00345FBD" w:rsidP="00345FBD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14:paraId="6A219C47" w14:textId="77777777" w:rsidR="00345FBD" w:rsidRPr="00345FBD" w:rsidRDefault="00345FBD" w:rsidP="00345FBD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国家卫生健康委</w:t>
      </w:r>
    </w:p>
    <w:p w14:paraId="26754B6D" w14:textId="77777777" w:rsidR="00345FBD" w:rsidRPr="00345FBD" w:rsidRDefault="00345FBD" w:rsidP="00345FBD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45FBD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2024年4月19日</w:t>
      </w:r>
    </w:p>
    <w:p w14:paraId="76181B5C" w14:textId="77777777" w:rsidR="00345FBD" w:rsidRDefault="00345FBD">
      <w:pPr>
        <w:rPr>
          <w:rFonts w:hint="eastAsia"/>
        </w:rPr>
      </w:pPr>
    </w:p>
    <w:sectPr w:rsidR="0034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D"/>
    <w:rsid w:val="00345FBD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1E26"/>
  <w15:chartTrackingRefBased/>
  <w15:docId w15:val="{BC12C802-EC52-4650-B845-1E5F342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c.gov.cn/fzs/s7852d/202404/086bb13397d04ce98dc329d982342b50/files/3bde86f896ee4d07a303407af7cf0920.pdf" TargetMode="External"/><Relationship Id="rId5" Type="http://schemas.openxmlformats.org/officeDocument/2006/relationships/hyperlink" Target="http://www.nhc.gov.cn/fzs/s7852d/202404/086bb13397d04ce98dc329d982342b50/files/a3f62239821c42f4b091b2886f0508e9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2024-04-30T02:10:00Z</dcterms:created>
  <dcterms:modified xsi:type="dcterms:W3CDTF">2024-04-30T02:15:00Z</dcterms:modified>
</cp:coreProperties>
</file>